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890F" w14:textId="475CC590" w:rsidR="00173A6A" w:rsidRDefault="00F157A9">
      <w:r w:rsidRPr="00F157A9">
        <w:drawing>
          <wp:inline distT="0" distB="0" distL="0" distR="0" wp14:anchorId="4D13F376" wp14:editId="2704CA03">
            <wp:extent cx="5760720" cy="571500"/>
            <wp:effectExtent l="0" t="0" r="0" b="0"/>
            <wp:docPr id="1026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9C99A3EC-C4A7-62E1-AD25-EB6CB8B9BC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">
                      <a:extLst>
                        <a:ext uri="{FF2B5EF4-FFF2-40B4-BE49-F238E27FC236}">
                          <a16:creationId xmlns:a16="http://schemas.microsoft.com/office/drawing/2014/main" id="{9C99A3EC-C4A7-62E1-AD25-EB6CB8B9BC0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A936D" w14:textId="40F1B211" w:rsidR="00F157A9" w:rsidRPr="00F157A9" w:rsidRDefault="00F157A9" w:rsidP="00F157A9">
      <w:r w:rsidRPr="00F157A9">
        <w:rPr>
          <w:b/>
          <w:bCs/>
        </w:rPr>
        <w:t xml:space="preserve">                                                                       Projekt :</w:t>
      </w:r>
    </w:p>
    <w:p w14:paraId="31D6A13A" w14:textId="213642AE" w:rsidR="00F157A9" w:rsidRPr="00F157A9" w:rsidRDefault="00F157A9" w:rsidP="00F157A9">
      <w:r w:rsidRPr="00F157A9">
        <w:rPr>
          <w:b/>
          <w:bCs/>
        </w:rPr>
        <w:t xml:space="preserve">” Stworzenie przez </w:t>
      </w:r>
      <w:proofErr w:type="spellStart"/>
      <w:r w:rsidRPr="00F157A9">
        <w:rPr>
          <w:b/>
          <w:bCs/>
        </w:rPr>
        <w:t>Shamrock</w:t>
      </w:r>
      <w:proofErr w:type="spellEnd"/>
      <w:r w:rsidRPr="00F157A9">
        <w:rPr>
          <w:b/>
          <w:bCs/>
        </w:rPr>
        <w:t xml:space="preserve"> </w:t>
      </w:r>
      <w:proofErr w:type="spellStart"/>
      <w:r w:rsidRPr="00F157A9">
        <w:rPr>
          <w:b/>
          <w:bCs/>
        </w:rPr>
        <w:t>Yachts</w:t>
      </w:r>
      <w:proofErr w:type="spellEnd"/>
      <w:r w:rsidRPr="00F157A9">
        <w:rPr>
          <w:b/>
          <w:bCs/>
        </w:rPr>
        <w:t xml:space="preserve"> Sp. z.o.o. oferty usługowej nawiązującej do tradycji regionu”</w:t>
      </w:r>
    </w:p>
    <w:p w14:paraId="598CEB11" w14:textId="2493C11A" w:rsidR="00F157A9" w:rsidRPr="00F157A9" w:rsidRDefault="0004760B" w:rsidP="00F157A9">
      <w:pPr>
        <w:jc w:val="center"/>
      </w:pPr>
      <w:r>
        <w:rPr>
          <w:b/>
          <w:bCs/>
        </w:rPr>
        <w:t xml:space="preserve">Został </w:t>
      </w:r>
      <w:r w:rsidR="00F157A9" w:rsidRPr="00F157A9">
        <w:rPr>
          <w:b/>
          <w:bCs/>
        </w:rPr>
        <w:t>dofinansowany ze środków Regionalnego Programu Operacyjnego Województwa Warmińsko-Mazurskiego</w:t>
      </w:r>
      <w:r w:rsidR="00F157A9">
        <w:t xml:space="preserve"> </w:t>
      </w:r>
      <w:r w:rsidR="00F157A9" w:rsidRPr="00F157A9">
        <w:rPr>
          <w:b/>
          <w:bCs/>
        </w:rPr>
        <w:t>na lata  2014-2020</w:t>
      </w:r>
    </w:p>
    <w:p w14:paraId="0E22C8FD" w14:textId="77777777" w:rsidR="00F157A9" w:rsidRPr="00F157A9" w:rsidRDefault="00F157A9" w:rsidP="00F157A9">
      <w:pPr>
        <w:jc w:val="center"/>
      </w:pPr>
      <w:r w:rsidRPr="00F157A9">
        <w:rPr>
          <w:b/>
          <w:bCs/>
        </w:rPr>
        <w:t>Oś Priorytetowa 1 Inteligentna gospodarka Warmii i Mazur</w:t>
      </w:r>
    </w:p>
    <w:p w14:paraId="67855545" w14:textId="77777777" w:rsidR="00F157A9" w:rsidRPr="00F157A9" w:rsidRDefault="00F157A9" w:rsidP="00F157A9">
      <w:pPr>
        <w:jc w:val="center"/>
      </w:pPr>
      <w:r w:rsidRPr="00F157A9">
        <w:rPr>
          <w:b/>
          <w:bCs/>
        </w:rPr>
        <w:t>Działanie 1.5 Nowoczesne firmy</w:t>
      </w:r>
    </w:p>
    <w:p w14:paraId="01251D39" w14:textId="77777777" w:rsidR="00F157A9" w:rsidRPr="00F157A9" w:rsidRDefault="00F157A9" w:rsidP="00F157A9">
      <w:pPr>
        <w:jc w:val="center"/>
      </w:pPr>
      <w:r w:rsidRPr="00F157A9">
        <w:rPr>
          <w:b/>
          <w:bCs/>
        </w:rPr>
        <w:t>Poddziałanie 1.5.2 Odtwarzanie gospodarczego dziedzictwa regionu</w:t>
      </w:r>
    </w:p>
    <w:p w14:paraId="07DECF6E" w14:textId="317B0A6A" w:rsidR="00F157A9" w:rsidRDefault="00F157A9" w:rsidP="00F157A9">
      <w:pPr>
        <w:jc w:val="center"/>
        <w:rPr>
          <w:b/>
          <w:bCs/>
        </w:rPr>
      </w:pPr>
      <w:r w:rsidRPr="00F157A9">
        <w:rPr>
          <w:b/>
          <w:bCs/>
        </w:rPr>
        <w:t>miejsce realizacji projektu: Ruska Wieś 9, 11-600 Węgorzewo, Gmina Węgorzewo</w:t>
      </w:r>
    </w:p>
    <w:p w14:paraId="76682A91" w14:textId="77777777" w:rsidR="00F157A9" w:rsidRDefault="00F157A9" w:rsidP="00F157A9">
      <w:pPr>
        <w:jc w:val="center"/>
        <w:rPr>
          <w:b/>
          <w:bCs/>
        </w:rPr>
      </w:pPr>
    </w:p>
    <w:p w14:paraId="20B13B68" w14:textId="77777777" w:rsidR="00F157A9" w:rsidRPr="00F157A9" w:rsidRDefault="00F157A9" w:rsidP="00F157A9">
      <w:pPr>
        <w:jc w:val="both"/>
      </w:pPr>
      <w:r w:rsidRPr="00F157A9">
        <w:rPr>
          <w:b/>
          <w:bCs/>
        </w:rPr>
        <w:t xml:space="preserve">Cel projektu:  </w:t>
      </w:r>
      <w:r w:rsidRPr="00F157A9">
        <w:t xml:space="preserve">Stworzenie przez </w:t>
      </w:r>
      <w:proofErr w:type="spellStart"/>
      <w:r w:rsidRPr="00F157A9">
        <w:t>Shamrock</w:t>
      </w:r>
      <w:proofErr w:type="spellEnd"/>
      <w:r w:rsidRPr="00F157A9">
        <w:t xml:space="preserve"> </w:t>
      </w:r>
      <w:proofErr w:type="spellStart"/>
      <w:r w:rsidRPr="00F157A9">
        <w:t>Yachts</w:t>
      </w:r>
      <w:proofErr w:type="spellEnd"/>
      <w:r w:rsidRPr="00F157A9">
        <w:t xml:space="preserve"> Sp. z.o.o. oferty usługowej nawiązującej do tradycji regionu polegającej na oferowaniu usługi kursu żeglarskiego połączonego z edukacją o historyczno-kulturowych aspektach Mazur, ze szczególnym uwzględnieniem: starożytnych plemion pruskich, zabytków architektury średniowiecznej oraz nowożytnej architektury hydrologicznej. Usługa ta może mieć formę kursu lub rejsu. W obu przypadkach przed przybyciem uczestników na Mazury odbędą się on-line warsztaty z powyższych aspektów.</w:t>
      </w:r>
    </w:p>
    <w:p w14:paraId="5AB21911" w14:textId="77777777" w:rsidR="00F157A9" w:rsidRPr="00F157A9" w:rsidRDefault="00F157A9" w:rsidP="00F157A9"/>
    <w:p w14:paraId="74291D2C" w14:textId="77777777" w:rsidR="00F157A9" w:rsidRDefault="00F157A9"/>
    <w:sectPr w:rsidR="00F1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900E7"/>
    <w:multiLevelType w:val="hybridMultilevel"/>
    <w:tmpl w:val="98B84F48"/>
    <w:lvl w:ilvl="0" w:tplc="ED8CA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A45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86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0F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40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C8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0D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E3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295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F9"/>
    <w:rsid w:val="0004760B"/>
    <w:rsid w:val="00173A6A"/>
    <w:rsid w:val="00D425F9"/>
    <w:rsid w:val="00F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B943"/>
  <w15:chartTrackingRefBased/>
  <w15:docId w15:val="{3ADE1C65-82BA-4CEE-98F4-4A5BD900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9717">
          <w:marLeft w:val="518"/>
          <w:marRight w:val="0"/>
          <w:marTop w:val="2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239">
          <w:marLeft w:val="518"/>
          <w:marRight w:val="0"/>
          <w:marTop w:val="2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Madej</dc:creator>
  <cp:keywords/>
  <dc:description/>
  <cp:lastModifiedBy>Bartłomiej Madej</cp:lastModifiedBy>
  <cp:revision>2</cp:revision>
  <dcterms:created xsi:type="dcterms:W3CDTF">2023-12-22T17:38:00Z</dcterms:created>
  <dcterms:modified xsi:type="dcterms:W3CDTF">2023-12-22T17:52:00Z</dcterms:modified>
</cp:coreProperties>
</file>